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7" w:rsidRPr="00F15627" w:rsidRDefault="00CD3C57" w:rsidP="00267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C57" w:rsidRPr="00F15627" w:rsidRDefault="00F15627" w:rsidP="00F156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627">
        <w:rPr>
          <w:rFonts w:ascii="Times New Roman" w:hAnsi="Times New Roman" w:cs="Times New Roman"/>
          <w:sz w:val="24"/>
          <w:szCs w:val="24"/>
        </w:rPr>
        <w:t>Банк России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680" w:rsidRDefault="004E368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680" w:rsidRDefault="004E368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Pr="00CC5FFD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D">
        <w:rPr>
          <w:rFonts w:ascii="Times New Roman" w:hAnsi="Times New Roman" w:cs="Times New Roman"/>
          <w:b/>
          <w:sz w:val="24"/>
          <w:szCs w:val="24"/>
        </w:rPr>
        <w:t>ОБ ИТОГАХ ДОПОЛНИТЕЛЬНОГО ВЫПУСКА ЦЕННЫХ БУМАГ</w:t>
      </w:r>
    </w:p>
    <w:p w:rsidR="00CC5FFD" w:rsidRDefault="00CC5FFD" w:rsidP="00CC5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FFD" w:rsidRPr="00C45530" w:rsidRDefault="00CC5FFD" w:rsidP="00CC5FFD">
      <w:pPr>
        <w:pStyle w:val="a3"/>
        <w:jc w:val="center"/>
        <w:rPr>
          <w:rFonts w:ascii="Times New Roman" w:hAnsi="Times New Roman" w:cs="Times New Roman"/>
        </w:rPr>
      </w:pPr>
      <w:r w:rsidRPr="00C45530">
        <w:rPr>
          <w:rFonts w:ascii="Times New Roman" w:hAnsi="Times New Roman" w:cs="Times New Roman"/>
          <w:b/>
          <w:sz w:val="24"/>
          <w:szCs w:val="24"/>
          <w:u w:val="single"/>
        </w:rPr>
        <w:t>Акционерное общество «Реалист Банк»</w:t>
      </w:r>
    </w:p>
    <w:p w:rsidR="00CC5FFD" w:rsidRPr="00C45530" w:rsidRDefault="00CC5FFD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45530">
        <w:rPr>
          <w:rFonts w:ascii="Times New Roman" w:hAnsi="Times New Roman" w:cs="Times New Roman"/>
          <w:sz w:val="16"/>
          <w:szCs w:val="16"/>
        </w:rPr>
        <w:t>(полное фирменное наименование (для коммерческих организаций)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530">
        <w:rPr>
          <w:rFonts w:ascii="Times New Roman" w:hAnsi="Times New Roman" w:cs="Times New Roman"/>
          <w:sz w:val="16"/>
          <w:szCs w:val="16"/>
        </w:rPr>
        <w:t>или наименование (для некоммерческих организаций) эмитента)</w:t>
      </w:r>
    </w:p>
    <w:p w:rsid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627" w:rsidRPr="00F15627" w:rsidRDefault="00F15627" w:rsidP="00F15627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F15627">
        <w:rPr>
          <w:rFonts w:ascii="Times New Roman" w:hAnsi="Times New Roman" w:cs="Times New Roman"/>
          <w:b/>
          <w:sz w:val="24"/>
          <w:szCs w:val="24"/>
          <w:u w:val="single"/>
        </w:rPr>
        <w:t>Акции обыкновенные</w:t>
      </w:r>
    </w:p>
    <w:p w:rsidR="00CC5FFD" w:rsidRPr="00AD16BB" w:rsidRDefault="00F15627" w:rsidP="00F1562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 xml:space="preserve"> </w:t>
      </w:r>
      <w:r w:rsidR="00CC5FFD" w:rsidRPr="00AD16BB">
        <w:rPr>
          <w:rFonts w:ascii="Times New Roman" w:hAnsi="Times New Roman" w:cs="Times New Roman"/>
          <w:sz w:val="16"/>
          <w:szCs w:val="16"/>
        </w:rPr>
        <w:t>(указываются вид (акции), категория (тип) и иные идентификационные признаки</w:t>
      </w:r>
    </w:p>
    <w:p w:rsidR="00CC5FFD" w:rsidRPr="00AD16BB" w:rsidRDefault="00CC5FFD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подлежащих размещению акций)</w:t>
      </w:r>
    </w:p>
    <w:p w:rsidR="00CD3C57" w:rsidRPr="00CC5FFD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регистрационный номер дополнительного выпуска ценных бумаг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5FFD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┌────────────────────────────────────┐</w:t>
      </w:r>
    </w:p>
    <w:p w:rsidR="00CD3C57" w:rsidRPr="00092CCE" w:rsidRDefault="00092CCE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CCE">
        <w:rPr>
          <w:rStyle w:val="fontstyle01"/>
        </w:rPr>
        <w:t>10101067B007D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5FFD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└────────────────────────────────────┘</w:t>
      </w: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Дата государственной регистрации дополнительного выпуска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092CCE">
        <w:rPr>
          <w:rFonts w:ascii="Times New Roman" w:hAnsi="Times New Roman" w:cs="Times New Roman"/>
          <w:sz w:val="24"/>
          <w:szCs w:val="24"/>
        </w:rPr>
        <w:t xml:space="preserve">бумаг: </w:t>
      </w:r>
      <w:r w:rsidR="00CC5FFD" w:rsidRPr="00092CCE">
        <w:rPr>
          <w:rFonts w:ascii="Times New Roman" w:hAnsi="Times New Roman" w:cs="Times New Roman"/>
          <w:sz w:val="24"/>
          <w:szCs w:val="24"/>
        </w:rPr>
        <w:t>«</w:t>
      </w:r>
      <w:r w:rsidR="00092CCE" w:rsidRPr="00092CCE">
        <w:rPr>
          <w:rFonts w:ascii="Times New Roman" w:hAnsi="Times New Roman" w:cs="Times New Roman"/>
          <w:sz w:val="24"/>
          <w:szCs w:val="24"/>
        </w:rPr>
        <w:t>03</w:t>
      </w:r>
      <w:r w:rsidR="00CC5FFD" w:rsidRPr="00092CCE">
        <w:rPr>
          <w:rFonts w:ascii="Times New Roman" w:hAnsi="Times New Roman" w:cs="Times New Roman"/>
          <w:sz w:val="24"/>
          <w:szCs w:val="24"/>
        </w:rPr>
        <w:t>»</w:t>
      </w:r>
      <w:r w:rsidRPr="00092CCE">
        <w:rPr>
          <w:rFonts w:ascii="Times New Roman" w:hAnsi="Times New Roman" w:cs="Times New Roman"/>
          <w:sz w:val="24"/>
          <w:szCs w:val="24"/>
        </w:rPr>
        <w:t xml:space="preserve"> </w:t>
      </w:r>
      <w:r w:rsidR="00092CCE" w:rsidRPr="00092CCE">
        <w:rPr>
          <w:rFonts w:ascii="Times New Roman" w:hAnsi="Times New Roman" w:cs="Times New Roman"/>
          <w:sz w:val="24"/>
          <w:szCs w:val="24"/>
        </w:rPr>
        <w:t>июня</w:t>
      </w:r>
      <w:r w:rsidRPr="00092CCE">
        <w:rPr>
          <w:rFonts w:ascii="Times New Roman" w:hAnsi="Times New Roman" w:cs="Times New Roman"/>
          <w:sz w:val="24"/>
          <w:szCs w:val="24"/>
        </w:rPr>
        <w:t xml:space="preserve"> 20</w:t>
      </w:r>
      <w:r w:rsidR="00CC5FFD" w:rsidRPr="00092CCE">
        <w:rPr>
          <w:rFonts w:ascii="Times New Roman" w:hAnsi="Times New Roman" w:cs="Times New Roman"/>
          <w:sz w:val="24"/>
          <w:szCs w:val="24"/>
        </w:rPr>
        <w:t>24</w:t>
      </w:r>
      <w:r w:rsidRPr="00092C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3C57" w:rsidRPr="00CC5FFD" w:rsidRDefault="00CD3C57" w:rsidP="00CC5FFD">
      <w:pPr>
        <w:pStyle w:val="a3"/>
        <w:rPr>
          <w:rFonts w:ascii="Times New Roman" w:hAnsi="Times New Roman" w:cs="Times New Roman"/>
        </w:rPr>
      </w:pPr>
    </w:p>
    <w:p w:rsidR="00CC5FFD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Место нахождения эмитента (в соответствии с его уставом):</w:t>
      </w:r>
    </w:p>
    <w:p w:rsidR="00CC5FFD" w:rsidRP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Российская Федерация, город Москва.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FFD" w:rsidRDefault="00CC5FFD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FFD" w:rsidRP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FFD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АО «РЕАЛИСТ БАНК»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(наименование должности лица, занимающего должность (осуществляющего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функции) единоличного исполнительного органа эмитента, или уполномоченного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им должностного лица эмитента, подписавшего настоящий отчет; наименование и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лицу предоставлено право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подписывать настоящий отчет)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C5FFD">
      <w:pPr>
        <w:pStyle w:val="a3"/>
        <w:rPr>
          <w:rFonts w:ascii="Times New Roman" w:hAnsi="Times New Roman" w:cs="Times New Roman"/>
          <w:u w:val="single"/>
        </w:rPr>
      </w:pPr>
    </w:p>
    <w:p w:rsidR="00CC5FFD" w:rsidRPr="00AD16BB" w:rsidRDefault="00CC5FFD" w:rsidP="00CC5FFD">
      <w:pPr>
        <w:pStyle w:val="a3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В.С. Эльманин</w:t>
      </w:r>
    </w:p>
    <w:p w:rsidR="00CC5FFD" w:rsidRPr="00AD16BB" w:rsidRDefault="00CC5FFD" w:rsidP="00CC5FFD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C5FFD" w:rsidRPr="00CC5FFD" w:rsidRDefault="00CC5FFD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9"/>
      <w:bookmarkEnd w:id="0"/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71A5" w:rsidRDefault="00DF71A5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71A5" w:rsidRDefault="00DF71A5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DF71A5">
        <w:rPr>
          <w:rFonts w:ascii="Times New Roman" w:hAnsi="Times New Roman" w:cs="Times New Roman"/>
          <w:b/>
        </w:rPr>
        <w:t>1. Вид, категория (тип), идентификационные признаки ценных бумаг</w:t>
      </w:r>
    </w:p>
    <w:p w:rsidR="00DF71A5" w:rsidRDefault="00267127" w:rsidP="00DF71A5">
      <w:pPr>
        <w:pStyle w:val="a3"/>
        <w:jc w:val="both"/>
        <w:rPr>
          <w:rFonts w:ascii="Times New Roman" w:hAnsi="Times New Roman" w:cs="Times New Roman"/>
        </w:rPr>
      </w:pPr>
      <w:r w:rsidRPr="00267127">
        <w:rPr>
          <w:rFonts w:ascii="Times New Roman" w:hAnsi="Times New Roman" w:cs="Times New Roman"/>
        </w:rPr>
        <w:t>Вид ценной бумаги: акции, категория: обыкновенные.</w:t>
      </w:r>
    </w:p>
    <w:p w:rsidR="00267127" w:rsidRPr="00DF71A5" w:rsidRDefault="00267127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DF71A5">
        <w:rPr>
          <w:rFonts w:ascii="Times New Roman" w:hAnsi="Times New Roman" w:cs="Times New Roman"/>
          <w:b/>
        </w:rPr>
        <w:t>2. Способ размещения ценных бумаг</w:t>
      </w:r>
    </w:p>
    <w:p w:rsidR="00CD3C57" w:rsidRDefault="00DF71A5" w:rsidP="00DF71A5">
      <w:pPr>
        <w:pStyle w:val="a3"/>
        <w:jc w:val="both"/>
        <w:rPr>
          <w:rFonts w:ascii="Times New Roman" w:hAnsi="Times New Roman" w:cs="Times New Roman"/>
        </w:rPr>
      </w:pPr>
      <w:r w:rsidRPr="00DF71A5">
        <w:rPr>
          <w:rFonts w:ascii="Times New Roman" w:hAnsi="Times New Roman" w:cs="Times New Roman"/>
        </w:rPr>
        <w:t xml:space="preserve">Конвертация в акции акций присоединяемого акционерного общества, а именно конвертация акций присоединяемой кредитной организации - </w:t>
      </w:r>
      <w:proofErr w:type="spellStart"/>
      <w:r w:rsidRPr="00DF71A5">
        <w:rPr>
          <w:rFonts w:ascii="Times New Roman" w:hAnsi="Times New Roman" w:cs="Times New Roman"/>
        </w:rPr>
        <w:t>Джей</w:t>
      </w:r>
      <w:proofErr w:type="spellEnd"/>
      <w:r w:rsidRPr="00DF71A5">
        <w:rPr>
          <w:rFonts w:ascii="Times New Roman" w:hAnsi="Times New Roman" w:cs="Times New Roman"/>
        </w:rPr>
        <w:t xml:space="preserve"> энд </w:t>
      </w:r>
      <w:proofErr w:type="spellStart"/>
      <w:r w:rsidRPr="00DF71A5">
        <w:rPr>
          <w:rFonts w:ascii="Times New Roman" w:hAnsi="Times New Roman" w:cs="Times New Roman"/>
        </w:rPr>
        <w:t>Ти</w:t>
      </w:r>
      <w:proofErr w:type="spellEnd"/>
      <w:r w:rsidRPr="00DF71A5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 в акции дополнительного выпуска при реорганизации кредитной организации эмитента.</w:t>
      </w:r>
    </w:p>
    <w:p w:rsidR="00DF71A5" w:rsidRPr="00DF71A5" w:rsidRDefault="00DF71A5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F6332D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F6332D">
        <w:rPr>
          <w:rFonts w:ascii="Times New Roman" w:hAnsi="Times New Roman" w:cs="Times New Roman"/>
          <w:b/>
        </w:rPr>
        <w:t>3. Фактический срок размещения ценных бумаг</w:t>
      </w:r>
    </w:p>
    <w:p w:rsidR="00CD3A2F" w:rsidRDefault="00CD3A2F" w:rsidP="00DF71A5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 xml:space="preserve">Датой размещения акций является дата внесения в единый государственный реестр юридических лиц записи о прекращении деятельности присоединенного юридического лица - </w:t>
      </w:r>
      <w:proofErr w:type="spellStart"/>
      <w:r w:rsidRPr="00CD3A2F">
        <w:rPr>
          <w:rFonts w:ascii="Times New Roman" w:hAnsi="Times New Roman" w:cs="Times New Roman"/>
        </w:rPr>
        <w:t>Джей</w:t>
      </w:r>
      <w:proofErr w:type="spellEnd"/>
      <w:r w:rsidRPr="00CD3A2F">
        <w:rPr>
          <w:rFonts w:ascii="Times New Roman" w:hAnsi="Times New Roman" w:cs="Times New Roman"/>
        </w:rPr>
        <w:t xml:space="preserve"> энд </w:t>
      </w:r>
      <w:proofErr w:type="spellStart"/>
      <w:r w:rsidRPr="00CD3A2F">
        <w:rPr>
          <w:rFonts w:ascii="Times New Roman" w:hAnsi="Times New Roman" w:cs="Times New Roman"/>
        </w:rPr>
        <w:t>Ти</w:t>
      </w:r>
      <w:proofErr w:type="spellEnd"/>
      <w:r w:rsidRPr="00CD3A2F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 – </w:t>
      </w:r>
      <w:r w:rsidR="00DC39A5" w:rsidRPr="00DC39A5">
        <w:rPr>
          <w:rFonts w:ascii="Times New Roman" w:hAnsi="Times New Roman" w:cs="Times New Roman"/>
        </w:rPr>
        <w:t>01.</w:t>
      </w:r>
      <w:r w:rsidRPr="00DC39A5">
        <w:rPr>
          <w:rFonts w:ascii="Times New Roman" w:hAnsi="Times New Roman" w:cs="Times New Roman"/>
        </w:rPr>
        <w:t>0</w:t>
      </w:r>
      <w:r w:rsidR="00DC39A5" w:rsidRPr="00DC39A5">
        <w:rPr>
          <w:rFonts w:ascii="Times New Roman" w:hAnsi="Times New Roman" w:cs="Times New Roman"/>
        </w:rPr>
        <w:t>7</w:t>
      </w:r>
      <w:r w:rsidRPr="00DC39A5">
        <w:rPr>
          <w:rFonts w:ascii="Times New Roman" w:hAnsi="Times New Roman" w:cs="Times New Roman"/>
        </w:rPr>
        <w:t>.2024.</w:t>
      </w: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CD3A2F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CD3A2F">
        <w:rPr>
          <w:rFonts w:ascii="Times New Roman" w:hAnsi="Times New Roman" w:cs="Times New Roman"/>
          <w:b/>
        </w:rPr>
        <w:t>4. Номинальная стоимость каждой ценной бумаги</w:t>
      </w:r>
    </w:p>
    <w:p w:rsidR="00CD3C57" w:rsidRDefault="00CD3A2F" w:rsidP="00DF71A5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>Номинальная стоимость каждой ценной бумаги дополнительного выпуска с указанием единицы валюты: 5 (пять) рублей.</w:t>
      </w:r>
    </w:p>
    <w:p w:rsidR="00CD3A2F" w:rsidRPr="00DF71A5" w:rsidRDefault="00CD3A2F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CD3A2F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CD3A2F">
        <w:rPr>
          <w:rFonts w:ascii="Times New Roman" w:hAnsi="Times New Roman" w:cs="Times New Roman"/>
          <w:b/>
        </w:rPr>
        <w:t>5. Количество размещенных ценных бумаг</w:t>
      </w: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754"/>
        <w:gridCol w:w="2098"/>
      </w:tblGrid>
      <w:tr w:rsidR="00CD3C57" w:rsidRPr="00EF3D5F" w:rsidTr="00CD3A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Размещено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Количество, штук</w:t>
            </w:r>
            <w:r w:rsidR="00F26A92">
              <w:rPr>
                <w:rFonts w:ascii="Times New Roman" w:hAnsi="Times New Roman" w:cs="Times New Roman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На сумму по номинальной стоимости, рублей</w:t>
            </w:r>
          </w:p>
        </w:tc>
      </w:tr>
      <w:tr w:rsidR="00CD3C57" w:rsidRPr="00EF3D5F" w:rsidTr="00CD3A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4</w:t>
            </w:r>
          </w:p>
        </w:tc>
      </w:tr>
      <w:tr w:rsidR="00CD3C57" w:rsidRPr="00EF3D5F" w:rsidTr="00CD3A2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валюту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CD3A2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иностранную валюту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 xml:space="preserve">За банковское здание и иное имущество в </w:t>
            </w:r>
            <w:proofErr w:type="spellStart"/>
            <w:r w:rsidRPr="00EF3D5F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EF3D5F">
              <w:rPr>
                <w:rFonts w:ascii="Times New Roman" w:hAnsi="Times New Roman" w:cs="Times New Roman"/>
              </w:rPr>
              <w:t xml:space="preserve"> форме с разбивкой по видам имущества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счет имущества кредитной организации - эмитента (собственных средств) с разбивкой по счетам, на которых эти средства учитываются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счет конвертации ценных бумаг (обмена долей) (включая собственные средства (при реорганизации кредитной организации)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267127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127">
              <w:rPr>
                <w:rFonts w:ascii="Times New Roman" w:hAnsi="Times New Roman" w:cs="Times New Roman"/>
              </w:rPr>
              <w:t>1 270 300 000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267127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6 351 500 000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Из них собственные средства (при реорганизации кредитной организации)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BB345B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BB345B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3C57" w:rsidRPr="00CC5FFD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4F5276" w:rsidRDefault="00CD3C57" w:rsidP="004F5276">
      <w:pPr>
        <w:pStyle w:val="a3"/>
        <w:jc w:val="both"/>
        <w:rPr>
          <w:rFonts w:ascii="Times New Roman" w:hAnsi="Times New Roman" w:cs="Times New Roman"/>
        </w:rPr>
      </w:pPr>
    </w:p>
    <w:p w:rsidR="00CD3C57" w:rsidRPr="004F5276" w:rsidRDefault="00CD3C57" w:rsidP="004F5276">
      <w:pPr>
        <w:pStyle w:val="a3"/>
        <w:jc w:val="both"/>
        <w:rPr>
          <w:rFonts w:ascii="Times New Roman" w:hAnsi="Times New Roman" w:cs="Times New Roman"/>
          <w:b/>
        </w:rPr>
      </w:pPr>
      <w:r w:rsidRPr="004F5276">
        <w:rPr>
          <w:rFonts w:ascii="Times New Roman" w:hAnsi="Times New Roman" w:cs="Times New Roman"/>
          <w:b/>
        </w:rPr>
        <w:t>6. Цена (цены) размещения ценных бумаг</w:t>
      </w:r>
    </w:p>
    <w:p w:rsidR="00D25E6A" w:rsidRPr="00DF71A5" w:rsidRDefault="00D25E6A" w:rsidP="00D25E6A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>Неприменимо для вышеуказанного способа размещения.</w:t>
      </w:r>
    </w:p>
    <w:p w:rsidR="00D25E6A" w:rsidRPr="00CC5FFD" w:rsidRDefault="00D25E6A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7127" w:rsidRDefault="00267127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CD3C57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>7. Общий объем поступлений за размещенные ценные бумаги</w:t>
      </w:r>
    </w:p>
    <w:p w:rsidR="00D25E6A" w:rsidRPr="00D25E6A" w:rsidRDefault="00D25E6A" w:rsidP="00D25E6A">
      <w:pPr>
        <w:pStyle w:val="a3"/>
        <w:jc w:val="both"/>
        <w:rPr>
          <w:rFonts w:ascii="Times New Roman" w:hAnsi="Times New Roman" w:cs="Times New Roman"/>
        </w:rPr>
      </w:pPr>
      <w:r w:rsidRPr="00D25E6A">
        <w:rPr>
          <w:rFonts w:ascii="Times New Roman" w:hAnsi="Times New Roman" w:cs="Times New Roman"/>
        </w:rPr>
        <w:t>Неприменимо для вышеуказанного способа размещения.</w:t>
      </w:r>
    </w:p>
    <w:p w:rsidR="00D25E6A" w:rsidRPr="00D25E6A" w:rsidRDefault="00D25E6A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 xml:space="preserve">8. Утратил силу. - </w:t>
      </w:r>
      <w:hyperlink r:id="rId4" w:history="1">
        <w:r w:rsidRPr="00D25E6A">
          <w:rPr>
            <w:rFonts w:ascii="Times New Roman" w:hAnsi="Times New Roman" w:cs="Times New Roman"/>
            <w:b/>
            <w:color w:val="0000FF"/>
          </w:rPr>
          <w:t>Указание</w:t>
        </w:r>
      </w:hyperlink>
      <w:r w:rsidRPr="00D25E6A">
        <w:rPr>
          <w:rFonts w:ascii="Times New Roman" w:hAnsi="Times New Roman" w:cs="Times New Roman"/>
          <w:b/>
        </w:rPr>
        <w:t xml:space="preserve"> Банка России от 04.07.2022 N 6195-У.</w:t>
      </w: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</w:rPr>
      </w:pP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>9. Сведения о лицах, зарегистрированных в реестре акционеров эмитента</w:t>
      </w:r>
    </w:p>
    <w:p w:rsidR="000F61A7" w:rsidRDefault="000F61A7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1A7565" w:rsidRDefault="001A7565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1A7565">
        <w:rPr>
          <w:rFonts w:ascii="Times New Roman" w:hAnsi="Times New Roman" w:cs="Times New Roman"/>
          <w:b/>
        </w:rPr>
        <w:t xml:space="preserve">Полное фирменное наименование: </w:t>
      </w:r>
      <w:r w:rsidR="00A97100">
        <w:rPr>
          <w:rFonts w:ascii="Times New Roman" w:hAnsi="Times New Roman" w:cs="Times New Roman"/>
          <w:b/>
        </w:rPr>
        <w:t>Общество с ограниченной ответственностью «БЮРОКРАТ»</w:t>
      </w:r>
    </w:p>
    <w:p w:rsidR="001A7565" w:rsidRPr="00D25E6A" w:rsidRDefault="001A7565" w:rsidP="001A7565">
      <w:pPr>
        <w:pStyle w:val="a3"/>
        <w:jc w:val="both"/>
        <w:rPr>
          <w:rFonts w:ascii="Times New Roman" w:hAnsi="Times New Roman" w:cs="Times New Roman"/>
        </w:rPr>
      </w:pPr>
      <w:r w:rsidRPr="000F61A7">
        <w:rPr>
          <w:rFonts w:ascii="Times New Roman" w:hAnsi="Times New Roman" w:cs="Times New Roman"/>
        </w:rPr>
        <w:t>На имя лица в реестре акционеров эмитента зарегистрированы: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А) </w:t>
      </w:r>
      <w:r w:rsidRPr="00D25E6A">
        <w:rPr>
          <w:rFonts w:ascii="Times New Roman" w:hAnsi="Times New Roman" w:cs="Times New Roman"/>
        </w:rPr>
        <w:t>акции, составляющие не менее одного процента уставного капитала эмитента, с указанием доли участ</w:t>
      </w:r>
      <w:r>
        <w:rPr>
          <w:rFonts w:ascii="Times New Roman" w:hAnsi="Times New Roman" w:cs="Times New Roman"/>
        </w:rPr>
        <w:t xml:space="preserve">ия в уставном капитале эмитента: </w:t>
      </w:r>
      <w:r w:rsidRPr="001A7565">
        <w:rPr>
          <w:rFonts w:ascii="Times New Roman" w:hAnsi="Times New Roman" w:cs="Times New Roman"/>
          <w:b/>
        </w:rPr>
        <w:t>доля участия в уставном капитале эмитента</w:t>
      </w:r>
      <w:r w:rsidR="00A97100">
        <w:rPr>
          <w:rFonts w:ascii="Times New Roman" w:hAnsi="Times New Roman" w:cs="Times New Roman"/>
          <w:b/>
        </w:rPr>
        <w:t xml:space="preserve"> 99,558%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Б) </w:t>
      </w:r>
      <w:r w:rsidRPr="00D25E6A">
        <w:rPr>
          <w:rFonts w:ascii="Times New Roman" w:hAnsi="Times New Roman" w:cs="Times New Roman"/>
        </w:rPr>
        <w:t>обыкновенные акции, составляющие не менее одного процента обыкновенных акций эмитента, с указанием доли принадлежащих таким лицам обыкновенных акций э</w:t>
      </w:r>
      <w:r>
        <w:rPr>
          <w:rFonts w:ascii="Times New Roman" w:hAnsi="Times New Roman" w:cs="Times New Roman"/>
        </w:rPr>
        <w:t xml:space="preserve">митента: </w:t>
      </w:r>
      <w:r w:rsidRPr="001A7565">
        <w:rPr>
          <w:rFonts w:ascii="Times New Roman" w:hAnsi="Times New Roman" w:cs="Times New Roman"/>
          <w:b/>
        </w:rPr>
        <w:t xml:space="preserve">доля принадлежащих лицу обыкновенных акций эмитента </w:t>
      </w:r>
      <w:r w:rsidR="00A97100">
        <w:rPr>
          <w:rFonts w:ascii="Times New Roman" w:hAnsi="Times New Roman" w:cs="Times New Roman"/>
          <w:b/>
        </w:rPr>
        <w:t>99,558%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В) </w:t>
      </w:r>
      <w:r w:rsidRPr="00D25E6A">
        <w:rPr>
          <w:rFonts w:ascii="Times New Roman" w:hAnsi="Times New Roman" w:cs="Times New Roman"/>
        </w:rPr>
        <w:t>ценные бумаги, конвертируемые в акции эмитента,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одного процента уставного капитала эмитента, с указанием доли участия в уставном капитале эмитента, которая будет принадлежать такому лицу в р</w:t>
      </w:r>
      <w:r>
        <w:rPr>
          <w:rFonts w:ascii="Times New Roman" w:hAnsi="Times New Roman" w:cs="Times New Roman"/>
        </w:rPr>
        <w:t xml:space="preserve">езультате указанной конвертации: </w:t>
      </w:r>
      <w:r w:rsidRPr="001A7565">
        <w:rPr>
          <w:rFonts w:ascii="Times New Roman" w:hAnsi="Times New Roman" w:cs="Times New Roman"/>
          <w:b/>
        </w:rPr>
        <w:t xml:space="preserve">доля </w:t>
      </w:r>
      <w:r w:rsidR="00180F96">
        <w:rPr>
          <w:rFonts w:ascii="Times New Roman" w:hAnsi="Times New Roman" w:cs="Times New Roman"/>
          <w:b/>
        </w:rPr>
        <w:t>ценных бумаг эмитента</w:t>
      </w:r>
      <w:r w:rsidRPr="001A7565">
        <w:rPr>
          <w:rFonts w:ascii="Times New Roman" w:hAnsi="Times New Roman" w:cs="Times New Roman"/>
          <w:b/>
        </w:rPr>
        <w:t>, которая будет принадлежать лицу в результате указанной конвертации</w:t>
      </w:r>
      <w:r w:rsidR="00A97100">
        <w:rPr>
          <w:rFonts w:ascii="Times New Roman" w:hAnsi="Times New Roman" w:cs="Times New Roman"/>
          <w:b/>
        </w:rPr>
        <w:t xml:space="preserve"> 0,021%</w:t>
      </w:r>
    </w:p>
    <w:p w:rsidR="001A7565" w:rsidRPr="000F61A7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Г) </w:t>
      </w:r>
      <w:r w:rsidRPr="00D25E6A">
        <w:rPr>
          <w:rFonts w:ascii="Times New Roman" w:hAnsi="Times New Roman" w:cs="Times New Roman"/>
        </w:rPr>
        <w:t>ценные бумаги, конвертируемые в обыкновенные акции эмитента в случае,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его имя, составит не менее одного процента обыкновенных акций эмитента, с указанием доли обыкновенных акций эмитента, которая будет принадлежать указанному лицу</w:t>
      </w:r>
      <w:r>
        <w:rPr>
          <w:rFonts w:ascii="Times New Roman" w:hAnsi="Times New Roman" w:cs="Times New Roman"/>
        </w:rPr>
        <w:t xml:space="preserve"> в результате такой конвертации:</w:t>
      </w:r>
      <w:r w:rsidRPr="001A7565">
        <w:t xml:space="preserve"> </w:t>
      </w:r>
      <w:r w:rsidRPr="000F61A7">
        <w:rPr>
          <w:rFonts w:ascii="Times New Roman" w:hAnsi="Times New Roman" w:cs="Times New Roman"/>
          <w:b/>
        </w:rPr>
        <w:t xml:space="preserve">доля </w:t>
      </w:r>
      <w:r w:rsidR="000F61A7" w:rsidRPr="000F61A7">
        <w:rPr>
          <w:rFonts w:ascii="Times New Roman" w:hAnsi="Times New Roman" w:cs="Times New Roman"/>
          <w:b/>
        </w:rPr>
        <w:t xml:space="preserve">обыкновенных акций </w:t>
      </w:r>
      <w:r w:rsidRPr="000F61A7">
        <w:rPr>
          <w:rFonts w:ascii="Times New Roman" w:hAnsi="Times New Roman" w:cs="Times New Roman"/>
          <w:b/>
        </w:rPr>
        <w:t>эмитента, которая будет принадлежать лицу в результате указанной конвертации</w:t>
      </w:r>
      <w:r w:rsidR="00A97100">
        <w:rPr>
          <w:rFonts w:ascii="Times New Roman" w:hAnsi="Times New Roman" w:cs="Times New Roman"/>
          <w:b/>
        </w:rPr>
        <w:t xml:space="preserve"> 0,021%</w:t>
      </w:r>
    </w:p>
    <w:p w:rsidR="00180F96" w:rsidRDefault="00180F96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1A7565" w:rsidRPr="00180F96" w:rsidRDefault="00180F96" w:rsidP="00D25E6A">
      <w:pPr>
        <w:pStyle w:val="a3"/>
        <w:jc w:val="both"/>
        <w:rPr>
          <w:rFonts w:ascii="Times New Roman" w:hAnsi="Times New Roman" w:cs="Times New Roman"/>
        </w:rPr>
      </w:pPr>
      <w:r w:rsidRPr="00180F96">
        <w:rPr>
          <w:rFonts w:ascii="Times New Roman" w:hAnsi="Times New Roman" w:cs="Times New Roman"/>
        </w:rPr>
        <w:t>Общество с ограниченной ответственностью «БЮРОКРАТ» также владеет акциями эмитента, зарегистрированными на имя номинального держателя – Акционерное общество «Реалист Банк», в количестве 6 328 194 штук обыкновенных акций, доля участия в уставном капитале эмитента: 0,442%.</w:t>
      </w:r>
    </w:p>
    <w:sectPr w:rsidR="001A7565" w:rsidRPr="00180F96" w:rsidSect="00267127">
      <w:pgSz w:w="11906" w:h="16838"/>
      <w:pgMar w:top="851" w:right="849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2"/>
    <w:rsid w:val="00002A12"/>
    <w:rsid w:val="00092CCE"/>
    <w:rsid w:val="000F61A7"/>
    <w:rsid w:val="00180F96"/>
    <w:rsid w:val="001A7565"/>
    <w:rsid w:val="00267127"/>
    <w:rsid w:val="002B296B"/>
    <w:rsid w:val="004E3680"/>
    <w:rsid w:val="004F5276"/>
    <w:rsid w:val="00770EBD"/>
    <w:rsid w:val="00A97100"/>
    <w:rsid w:val="00BB345B"/>
    <w:rsid w:val="00CC5FFD"/>
    <w:rsid w:val="00CD3A2F"/>
    <w:rsid w:val="00CD3C57"/>
    <w:rsid w:val="00D25E6A"/>
    <w:rsid w:val="00DC39A5"/>
    <w:rsid w:val="00DF71A5"/>
    <w:rsid w:val="00EA2F70"/>
    <w:rsid w:val="00EF3D5F"/>
    <w:rsid w:val="00F15627"/>
    <w:rsid w:val="00F26A92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91"/>
  <w15:chartTrackingRefBased/>
  <w15:docId w15:val="{B7372E03-7AFA-4BB9-9EDA-E50E8CC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FD"/>
    <w:pPr>
      <w:spacing w:after="0" w:line="240" w:lineRule="auto"/>
    </w:pPr>
  </w:style>
  <w:style w:type="character" w:customStyle="1" w:styleId="fontstyle01">
    <w:name w:val="fontstyle01"/>
    <w:basedOn w:val="a0"/>
    <w:rsid w:val="00092C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6BC863EC0182FD4DFA7D00C36D7A8E4D01235921898908C5A4E6F241D9CEB9CD1934F2C23AF7317EDA7CFF4E112B75105BECF569FED950c3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Каменкова Евгения Александровна</dc:creator>
  <cp:keywords/>
  <dc:description/>
  <cp:lastModifiedBy>Каменкова Евгения Александровна</cp:lastModifiedBy>
  <cp:revision>17</cp:revision>
  <dcterms:created xsi:type="dcterms:W3CDTF">2024-01-17T08:01:00Z</dcterms:created>
  <dcterms:modified xsi:type="dcterms:W3CDTF">2024-07-16T08:26:00Z</dcterms:modified>
</cp:coreProperties>
</file>